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15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太原和平医院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信息化硬件招标项目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15" w:lineRule="atLeast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15" w:lineRule="atLeast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   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一、项目概况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 xml:space="preserve">   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>太原和平医院，是山西省太原市一所集医疗、教学、科研、预防、保健、康复为一体的山西省首家三级康复专科医院，成立于1951年，至今已走过72年历程。2019年成为佰泽医疗集团旗下医院。医院是山西医科大学教学医院、长治医学院实习基地、“中国康复医学会”单位会员、中国康复医学会科普示范基地、首批国家标准化远程居家心脏康复示范中心、第三批国家标准化心脏康复中心；山西省社会办医重点专科项目建设单位、太原市残疾评定指定机构、“万柏林区康复医共体”牵头单位。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>拥有山西省内颇具规模的40座高压氧舱群，一流的智能康复训练大厅，康复训练厅总面积3300㎡。基于目前医院的医院信息化项目改造项目进行硬件方案招标，具体参数请参照如下标准。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15" w:lineRule="atLeast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> 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>   二、招标时间及注意事项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15" w:lineRule="atLeast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   1.投标截止时间：2023年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15" w:lineRule="atLeast"/>
        <w:ind w:left="0" w:right="0" w:firstLine="720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2.投标方式：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投标文件接受邮寄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、现场、邮箱（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510450286@qq.com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，需在截止时间前24小时快递到医院采购办。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 xml:space="preserve">   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720" w:firstLineChars="3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3.投标地点：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太原市万柏林区玉河街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20号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太原和平医院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行政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楼三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楼采购办）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15" w:lineRule="atLeast"/>
        <w:ind w:left="0" w:right="0" w:firstLine="7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15" w:lineRule="atLeast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   4.联系人：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女士 （采购办）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15" w:lineRule="atLeast"/>
        <w:ind w:left="0" w:right="0" w:firstLine="0"/>
        <w:rPr>
          <w:rFonts w:hint="default" w:ascii="Microsoft YaHei UI" w:hAnsi="Microsoft YaHei UI" w:eastAsia="宋体" w:cs="Microsoft YaHei UI"/>
          <w:i w:val="0"/>
          <w:iCs w:val="0"/>
          <w:caps w:val="0"/>
          <w:color w:val="555555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    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15034003991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15" w:lineRule="atLeast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   （备注：如有疑问请联系信息科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郭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先生：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13734038770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MjM1MTFjMDAxZmVhYzFiMDE0NTQ2ZDI3YjFmNjAifQ=="/>
  </w:docVars>
  <w:rsids>
    <w:rsidRoot w:val="00000000"/>
    <w:rsid w:val="03885B16"/>
    <w:rsid w:val="20F6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uto"/>
      <w:ind w:firstLine="0" w:firstLineChars="0"/>
    </w:pPr>
    <w:rPr>
      <w:rFonts w:ascii="宋体" w:hAnsi="Courier New" w:eastAsia="宋体" w:cs="Times New Roman"/>
      <w:szCs w:val="20"/>
    </w:rPr>
  </w:style>
  <w:style w:type="paragraph" w:styleId="3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2024-05-14T00:08:00Z</dcterms:created>
  <dc:creator>Administrator</dc:creator>
  <cp:lastModifiedBy>Gavin</cp:lastModifiedBy>
  <dcterms:modified xsi:type="dcterms:W3CDTF">2024-05-14T00:18:42Z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A03F8B2054524E8A86A8C414B1340283_12</vt:lpwstr>
  </property>
</Properties>
</file>